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四平市</w:t>
      </w:r>
      <w:r>
        <w:rPr>
          <w:rFonts w:hint="eastAsia"/>
          <w:b/>
          <w:bCs/>
          <w:color w:val="000000"/>
          <w:sz w:val="44"/>
          <w:szCs w:val="44"/>
        </w:rPr>
        <w:t>财政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局</w:t>
      </w:r>
      <w:r>
        <w:rPr>
          <w:rFonts w:hint="eastAsia"/>
          <w:b/>
          <w:bCs/>
          <w:color w:val="000000"/>
          <w:sz w:val="44"/>
          <w:szCs w:val="44"/>
        </w:rPr>
        <w:t>重大行政执法决定法制审核流程图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1177290</wp:posOffset>
                </wp:positionV>
                <wp:extent cx="400050" cy="2773680"/>
                <wp:effectExtent l="0" t="0" r="1905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57" w:firstLineChars="49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cs="Times New Roman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5pt;margin-top:92.7pt;height:218.4pt;width:31.5pt;z-index:251659264;mso-width-relative:page;mso-height-relative:page;" fillcolor="#FFFFFF" filled="t" stroked="t" coordsize="21600,21600" o:gfxdata="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EbBNdoAAAALAQAADwAAAAAAAAABACAAAAAiAAAAZHJzL2Rvd25y&#10;ZXYueG1sUEsBAhQAFAAAAAgAh07iQELFuNU1AgAAQwQAAA4AAAAAAAAAAQAgAAAAK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57" w:firstLineChars="49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eastAsia" w:cs="Times New Roman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科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375285</wp:posOffset>
                </wp:positionV>
                <wp:extent cx="1695450" cy="4606290"/>
                <wp:effectExtent l="0" t="0" r="19050" b="228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606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ind w:firstLine="271" w:firstLineChars="150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法制审核范围：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对下列重大执法决定进行法制审核：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（一）可能造成重大社会影响或引起社会风险的；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（二）直接关系行政管理相对人或他人重大权益的；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（三）财政政策实施和执行中产生重大影响的；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（四）应当告知当事人听证权利的行政处罚的；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（五）财政涉法案件疑难复杂，涉及多个法律关系的；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（六）其他经集体讨论认为需要进行法制审核的；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（七）其他法律、法规、规章规定应当进行法制审核的。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2.5pt;margin-top:29.55pt;height:362.7pt;width:133.5pt;z-index:251658240;mso-width-relative:page;mso-height-relative:page;" fillcolor="#FFFFFF" filled="t" stroked="t" coordsize="21600,21600" o:gfxdata="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OUg6toAAAAKAQAADwAAAAAAAAABACAA&#10;AAAiAAAAZHJzL2Rvd25yZXYueG1sUEsBAhQAFAAAAAgAh07iQBm0wIhEAgAAUw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ind w:firstLine="271" w:firstLineChars="150"/>
                        <w:rPr>
                          <w:rFonts w:hint="eastAsia" w:ascii="仿宋_GB2312" w:hAnsi="仿宋_GB2312" w:eastAsia="仿宋_GB2312" w:cs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法制审核范围：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对下列重大执法决定进行法制审核：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（一）可能造成重大社会影响或引起社会风险的；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（二）直接关系行政管理相对人或他人重大权益的；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（三）财政政策实施和执行中产生重大影响的；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（四）应当告知当事人听证权利的行政处罚的；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（五）财政涉法案件疑难复杂，涉及多个法律关系的；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（六）其他经集体讨论认为需要进行法制审核的；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  <w:t>（七）其他法律、法规、规章规定应当进行法制审核的。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1173480</wp:posOffset>
                </wp:positionV>
                <wp:extent cx="400050" cy="2773680"/>
                <wp:effectExtent l="0" t="0" r="19050" b="2667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0pt;margin-top:92.4pt;height:218.4pt;width:31.5pt;z-index:251671552;mso-width-relative:page;mso-height-relative:page;" fillcolor="#FFFFFF" filled="t" stroked="t" coordsize="21600,21600" o:gfxdata="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p+61PaAAAADQEAAA8AAAAAAAAAAQAgAAAAIgAAAGRycy9kb3du&#10;cmV2LnhtbFBLAQIUABQAAAAIAIdO4kCj0rMeNgIAAEUEAAAOAAAAAAAAAAEAIAAAACk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科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7847965</wp:posOffset>
                </wp:positionH>
                <wp:positionV relativeFrom="paragraph">
                  <wp:posOffset>93345</wp:posOffset>
                </wp:positionV>
                <wp:extent cx="1514475" cy="4556760"/>
                <wp:effectExtent l="0" t="0" r="28575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5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采纳：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应当充分研究法制审核意见和建议，根据情况对拟作出的重大行政执法决定进行修改。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决定：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重大行政执法决定经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法制科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审核同意，由承办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提交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局长办公会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集体讨论。法制审核意见与拟处理意见不一致的，提交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领导裁决或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长办公会集体讨论决定。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执行：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重大行政执法决定作出后，由承办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负责执行并做好立卷归档工作。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备案：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重大行政处罚，应当自决定印发之日起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日内向法制科备案。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7.95pt;margin-top:7.35pt;height:358.8pt;width:119.25pt;z-index:251672576;mso-width-relative:page;mso-height-relative:page;" fillcolor="#FFFFFF" filled="t" stroked="t" coordsize="21600,21600" o:gfxdata="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Wt5GvZAAAADAEAAA8AAAAAAAAAAQAg&#10;AAAAIgAAAGRycy9kb3ducmV2LnhtbFBLAQIUABQAAAAIAIdO4kByOIMQRgIAAFU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采纳：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应当充分研究法制审核意见和建议，根据情况对拟作出的重大行政执法决定进行修改。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决定：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重大行政执法决定经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法制科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审核同意，由承办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提交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局长办公会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集体讨论。法制审核意见与拟处理意见不一致的，提交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领导裁决或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长办公会集体讨论决定。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执行：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重大行政执法决定作出后，由承办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负责执行并做好立卷归档工作。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备案：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重大行政处罚，应当自决定印发之日起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3日内向法制科备案。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报法制机构主管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领导审批</w: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104140</wp:posOffset>
                </wp:positionV>
                <wp:extent cx="1924050" cy="635"/>
                <wp:effectExtent l="0" t="76200" r="19050" b="946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8.2pt;height:0.05pt;width:151.5pt;z-index:251668480;mso-width-relative:page;mso-height-relative:page;" filled="f" stroked="t" coordsize="21600,21600" o:gfxdata="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vv0jYAAAACgEAAA8AAAAAAAAAAQAgAAAAIgAAAGRycy9kb3ducmV2LnhtbFBL&#10;AQIUABQAAAAIAIdO4kDp9NLV9gEAAKI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304800</wp:posOffset>
                </wp:positionV>
                <wp:extent cx="2066925" cy="1828800"/>
                <wp:effectExtent l="0" t="0" r="28575" b="1905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审核时间：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四平市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重大行政执法决定法制审核办法》第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条规定，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法制科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在收到送审材料后，应在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个工作日内审核完毕；特殊情况经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长批准，可以延长五个工作日。此期限不含补充材料、调查取证、专家论证、提请解释等期间。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6.75pt;margin-top:24pt;height:144pt;width:162.75pt;z-index:251666432;mso-width-relative:page;mso-height-relative:page;" fillcolor="#FFFFFF" filled="t" stroked="t" coordsize="21600,21600" o:gfxdata="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9EGttkAAAALAQAADwAAAAAAAAABACAA&#10;AAAiAAAAZHJzL2Rvd25yZXYueG1sUEsBAhQAFAAAAAgAh07iQBFoImZFAgAAV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审核时间：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四平市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财政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重大行政执法决定法制审核办法》第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条规定，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法制科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在收到送审材料后，应在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个工作日内审核完毕；特殊情况经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长批准，可以延长五个工作日。此期限不含补充材料、调查取证、专家论证、提请解释等期间。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304800</wp:posOffset>
                </wp:positionV>
                <wp:extent cx="2257425" cy="1828800"/>
                <wp:effectExtent l="0" t="0" r="28575" b="190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送审时间：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四平市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重大行政执法决定法制审核办法》第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条规定，拟作出的重大行政执法决定报送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领导签发前，承办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应当送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法制科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法制审核。需要征求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内其他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、单位或者其他部门意见的，承办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应当将征求意见，意见采纳和协调情况在送审前予以说明。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24pt;height:144pt;width:177.75pt;z-index:251660288;mso-width-relative:page;mso-height-relative:page;" fillcolor="#FFFFFF" filled="t" stroked="t" coordsize="21600,21600" o:gfxdata="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zKLPy1wAAAAoBAAAPAAAAAAAAAAEAIAAA&#10;ACIAAABkcnMvZG93bnJldi54bWxQSwECFAAUAAAACACHTuJAmYwcS0YCAABT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送审时间：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四平市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财政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重大行政执法决定法制审核办法》第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七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条规定，拟作出的重大行政执法决定报送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领导签发前，承办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应当送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法制科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法制审核。需要征求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内其他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、单位或者其他部门意见的，承办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应当将征求意见，意见采纳和协调情况在送审前予以说明。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both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182880</wp:posOffset>
                </wp:positionV>
                <wp:extent cx="400050" cy="2773680"/>
                <wp:effectExtent l="0" t="0" r="19050" b="2667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法制机构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6.25pt;margin-top:14.4pt;height:218.4pt;width:31.5pt;z-index:251665408;mso-width-relative:page;mso-height-relative:page;" fillcolor="#FFFFFF" filled="t" stroked="t" coordsize="21600,21600" o:gfxdata="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t43xvZAAAACgEAAA8AAAAAAAAAAQAgAAAAIgAAAGRycy9kb3ducmV2&#10;LnhtbFBLAQIUABQAAAAIAIdO4kCupC+MNAIAAEMEAAAOAAAAAAAAAAEAIAAAACg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法制机构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1.5pt;margin-top:6.45pt;height:0pt;width:16.5pt;z-index:251676672;mso-width-relative:page;mso-height-relative:page;" filled="f" stroked="t" coordsize="21600,21600" o:gfxdata="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0hIt1gAAAAsBAAAPAAAAAAAAAAEAIAAAACIAAABkcnMvZG93bnJldi54bWxQSwECFAAU&#10;AAAACACHTuJASRNIWfMBAACfAwAADgAAAAAAAAABACAAAAAl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3600" w:firstLineChars="1200"/>
        <w:rPr>
          <w:sz w:val="24"/>
          <w:szCs w:val="24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60325</wp:posOffset>
                </wp:positionV>
                <wp:extent cx="2038350" cy="0"/>
                <wp:effectExtent l="0" t="76200" r="19050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pt;margin-top:4.75pt;height:0pt;width:160.5pt;z-index:251662336;mso-width-relative:page;mso-height-relative:page;" filled="f" stroked="t" coordsize="21600,21600" o:gfxdata="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mT1oPXAAAABwEAAA8AAAAAAAAAAQAgAAAAIgAAAGRycy9kb3ducmV2LnhtbFBLAQIU&#10;ABQAAAAIAIdO4kAqTk5l9AEAAJ4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60325</wp:posOffset>
                </wp:positionV>
                <wp:extent cx="1866900" cy="0"/>
                <wp:effectExtent l="0" t="76200" r="1905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4.75pt;height:0pt;width:147pt;z-index:251669504;mso-width-relative:page;mso-height-relative:page;" filled="f" stroked="t" coordsize="21600,21600" o:gfxdata="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7mh1wAAAAgBAAAPAAAAAAAAAAEAIAAAACIAAABkcnMvZG93bnJldi54bWxQSwEC&#10;FAAUAAAACACHTuJAK1V6YfUBAACg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ind w:firstLine="3720" w:firstLineChars="15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提交相关材料及重大行政执法             法制审核的主要内容</w:t>
      </w:r>
    </w:p>
    <w:p>
      <w:pPr>
        <w:tabs>
          <w:tab w:val="left" w:pos="3795"/>
        </w:tabs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决定                             决定意见建议及情况说明            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88900</wp:posOffset>
                </wp:positionV>
                <wp:extent cx="2038350" cy="0"/>
                <wp:effectExtent l="38100" t="76200" r="0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pt;margin-top:7pt;height:0pt;width:160.5pt;z-index:251663360;mso-width-relative:page;mso-height-relative:page;" filled="f" stroked="t" coordsize="21600,21600" o:gfxdata="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FcV3VAAAACQEAAA8AAAAAAAAAAQAgAAAAIgAAAGRycy9kb3ducmV2LnhtbFBL&#10;AQIUABQAAAAIAIdO4kDuoyhU+QEAAKg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269875</wp:posOffset>
                </wp:positionV>
                <wp:extent cx="2057400" cy="1181100"/>
                <wp:effectExtent l="0" t="0" r="19050" b="190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法制审核以书面审核为主；可以向当事人进行调查取证，召开专家论证会、听证会或者进行社会风险评估。承办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应当予以协助配合。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7.5pt;margin-top:21.25pt;height:93pt;width:162pt;z-index:251667456;mso-width-relative:page;mso-height-relative:page;" fillcolor="#FFFFFF" filled="t" stroked="t" coordsize="21600,21600" o:gfxdata="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F+jrzZAAAACwEAAA8AAAAAAAAAAQAgAAAA&#10;IgAAAGRycy9kb3ducmV2LnhtbFBLAQIUABQAAAAIAIdO4kDIBOGjQwIAAFU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法制审核以书面审核为主；可以向当事人进行调查取证，召开专家论证会、听证会或者进行社会风险评估。承办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应当予以协助配合。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88900</wp:posOffset>
                </wp:positionV>
                <wp:extent cx="1866900" cy="0"/>
                <wp:effectExtent l="0" t="76200" r="19050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7pt;height:0pt;width:147pt;z-index:251678720;mso-width-relative:page;mso-height-relative:page;" filled="f" stroked="t" coordsize="21600,21600" o:gfxdata="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Aet4dgAAAAKAQAADwAAAAAAAAABACAAAAAiAAAAZHJzL2Rvd25yZXYueG1sUEsB&#10;AhQAFAAAAAgAh07iQBsQNPX1AQAAo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269875</wp:posOffset>
                </wp:positionV>
                <wp:extent cx="2114550" cy="1181100"/>
                <wp:effectExtent l="0" t="0" r="19050" b="1905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18"/>
                                <w:szCs w:val="18"/>
                              </w:rPr>
                              <w:t>补充材料：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在审核过程中，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法制科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认为材料不全的，可以要求承办单位予以补充。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21.25pt;height:93pt;width:166.5pt;z-index:251664384;mso-width-relative:page;mso-height-relative:page;" fillcolor="#FFFFFF" filled="t" stroked="t" coordsize="21600,21600" o:gfxdata="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UpLH9kAAAAKAQAADwAAAAAAAAABACAA&#10;AAAiAAAAZHJzL2Rvd25yZXYueG1sUEsBAhQAFAAAAAgAh07iQEjiUzRFAgAAUw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18"/>
                          <w:szCs w:val="18"/>
                        </w:rPr>
                        <w:t>补充材料：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在审核过程中，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法制科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认为材料不全的，可以要求承办单位予以补充。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31"/>
    <w:rsid w:val="000474D6"/>
    <w:rsid w:val="000612D5"/>
    <w:rsid w:val="000701C5"/>
    <w:rsid w:val="000D0E45"/>
    <w:rsid w:val="00141E10"/>
    <w:rsid w:val="00173FF5"/>
    <w:rsid w:val="001B57BD"/>
    <w:rsid w:val="001B5AE8"/>
    <w:rsid w:val="002A564B"/>
    <w:rsid w:val="002E056F"/>
    <w:rsid w:val="00442BF5"/>
    <w:rsid w:val="00487A4D"/>
    <w:rsid w:val="004A6AA7"/>
    <w:rsid w:val="00633219"/>
    <w:rsid w:val="006767F0"/>
    <w:rsid w:val="006B0AAF"/>
    <w:rsid w:val="00730245"/>
    <w:rsid w:val="007D1C31"/>
    <w:rsid w:val="0086089D"/>
    <w:rsid w:val="00972F00"/>
    <w:rsid w:val="009D0822"/>
    <w:rsid w:val="009D4E83"/>
    <w:rsid w:val="009F504B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83422"/>
    <w:rsid w:val="0B2744E5"/>
    <w:rsid w:val="0F05318A"/>
    <w:rsid w:val="19527B9D"/>
    <w:rsid w:val="1EE847D0"/>
    <w:rsid w:val="23DE1423"/>
    <w:rsid w:val="2C900D08"/>
    <w:rsid w:val="35B62B5D"/>
    <w:rsid w:val="3BBB7043"/>
    <w:rsid w:val="40063556"/>
    <w:rsid w:val="487B37FA"/>
    <w:rsid w:val="4E40697C"/>
    <w:rsid w:val="4E81538A"/>
    <w:rsid w:val="51552109"/>
    <w:rsid w:val="55DF3F64"/>
    <w:rsid w:val="5B7B2D04"/>
    <w:rsid w:val="65946484"/>
    <w:rsid w:val="69E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178</Characters>
  <Lines>1</Lines>
  <Paragraphs>1</Paragraphs>
  <ScaleCrop>false</ScaleCrop>
  <LinksUpToDate>false</LinksUpToDate>
  <CharactersWithSpaces>208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2017-05-13T23:56:00Z</dcterms:created>
  <dc:creator>guest</dc:creator>
  <cp:lastModifiedBy>刘汇阳</cp:lastModifiedBy>
  <cp:lastPrinted>2019-12-10T01:26:00Z</cp:lastPrinted>
  <dcterms:modified xsi:type="dcterms:W3CDTF">2020-03-26T05:38:29Z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